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B220" w14:textId="1BA705EB" w:rsidR="007C15F0" w:rsidRPr="009B4DF3" w:rsidRDefault="007C15F0" w:rsidP="007C15F0">
      <w:pPr>
        <w:jc w:val="center"/>
        <w:rPr>
          <w:b/>
          <w:sz w:val="28"/>
          <w:szCs w:val="28"/>
        </w:rPr>
      </w:pPr>
      <w:r w:rsidRPr="009B4DF3">
        <w:rPr>
          <w:b/>
          <w:sz w:val="28"/>
          <w:szCs w:val="28"/>
        </w:rPr>
        <w:t xml:space="preserve">Music Therapy Internship </w:t>
      </w:r>
    </w:p>
    <w:p w14:paraId="3A267108" w14:textId="77777777" w:rsidR="007C15F0" w:rsidRDefault="007C15F0" w:rsidP="007C15F0">
      <w:pPr>
        <w:jc w:val="center"/>
      </w:pPr>
    </w:p>
    <w:p w14:paraId="6FCB2009" w14:textId="0F33C209" w:rsidR="007C15F0" w:rsidRDefault="007C15F0" w:rsidP="007C15F0">
      <w:pPr>
        <w:rPr>
          <w:szCs w:val="22"/>
        </w:rPr>
      </w:pPr>
      <w:r>
        <w:rPr>
          <w:b/>
          <w:szCs w:val="22"/>
        </w:rPr>
        <w:t xml:space="preserve">Location:  </w:t>
      </w:r>
      <w:proofErr w:type="spellStart"/>
      <w:r>
        <w:rPr>
          <w:szCs w:val="22"/>
        </w:rPr>
        <w:t>Bridgeway</w:t>
      </w:r>
      <w:proofErr w:type="spellEnd"/>
      <w:r>
        <w:rPr>
          <w:szCs w:val="22"/>
        </w:rPr>
        <w:t xml:space="preserve"> Academy is located </w:t>
      </w:r>
      <w:r w:rsidR="00EC3168">
        <w:rPr>
          <w:szCs w:val="22"/>
        </w:rPr>
        <w:t xml:space="preserve">at </w:t>
      </w:r>
      <w:r w:rsidR="00653D17">
        <w:rPr>
          <w:szCs w:val="22"/>
        </w:rPr>
        <w:t>1350 Alum C</w:t>
      </w:r>
      <w:r w:rsidR="00CB3225">
        <w:rPr>
          <w:szCs w:val="22"/>
        </w:rPr>
        <w:t>reek Drive</w:t>
      </w:r>
      <w:r w:rsidR="00EC3168">
        <w:rPr>
          <w:szCs w:val="22"/>
        </w:rPr>
        <w:t xml:space="preserve">, Columbus, OH  43209. </w:t>
      </w:r>
    </w:p>
    <w:p w14:paraId="5E98FB32" w14:textId="77777777" w:rsidR="007C15F0" w:rsidRDefault="007C15F0" w:rsidP="007C15F0">
      <w:pPr>
        <w:rPr>
          <w:szCs w:val="22"/>
        </w:rPr>
      </w:pPr>
    </w:p>
    <w:p w14:paraId="2DE985CE" w14:textId="6781E63A" w:rsidR="007C15F0" w:rsidRDefault="007C15F0" w:rsidP="007C15F0">
      <w:pPr>
        <w:rPr>
          <w:szCs w:val="22"/>
        </w:rPr>
      </w:pPr>
      <w:r>
        <w:rPr>
          <w:b/>
          <w:szCs w:val="22"/>
        </w:rPr>
        <w:t xml:space="preserve">Description of Services:  </w:t>
      </w:r>
      <w:proofErr w:type="spellStart"/>
      <w:r w:rsidR="00CB3225">
        <w:rPr>
          <w:szCs w:val="22"/>
        </w:rPr>
        <w:t>Bridgeway</w:t>
      </w:r>
      <w:proofErr w:type="spellEnd"/>
      <w:r w:rsidR="00CB3225">
        <w:rPr>
          <w:szCs w:val="22"/>
        </w:rPr>
        <w:t xml:space="preserve"> Academy is a 501(c)</w:t>
      </w:r>
      <w:r>
        <w:rPr>
          <w:szCs w:val="22"/>
        </w:rPr>
        <w:t>3 private therapy and education center offering collaborative services for children with Autism Spectrum Disorders and other developmental disabilities.  Services provided include music therapy, speech therapy, occupational therapy, physical therapy, psychology, behavior therapy, along with an education center offering individual and small group classrooms.</w:t>
      </w:r>
    </w:p>
    <w:p w14:paraId="72BF051A" w14:textId="77777777" w:rsidR="007C15F0" w:rsidRDefault="007C15F0" w:rsidP="007C15F0">
      <w:pPr>
        <w:rPr>
          <w:szCs w:val="22"/>
        </w:rPr>
      </w:pPr>
    </w:p>
    <w:p w14:paraId="2533AB69" w14:textId="5BF57D85" w:rsidR="007C15F0" w:rsidRDefault="007C15F0" w:rsidP="007C15F0">
      <w:pPr>
        <w:rPr>
          <w:szCs w:val="22"/>
        </w:rPr>
      </w:pPr>
      <w:r>
        <w:rPr>
          <w:b/>
          <w:szCs w:val="22"/>
        </w:rPr>
        <w:t>Population</w:t>
      </w:r>
      <w:r w:rsidR="00CB3225">
        <w:rPr>
          <w:b/>
          <w:szCs w:val="22"/>
        </w:rPr>
        <w:t>s</w:t>
      </w:r>
      <w:r>
        <w:rPr>
          <w:b/>
          <w:szCs w:val="22"/>
        </w:rPr>
        <w:t xml:space="preserve"> Served:  </w:t>
      </w:r>
      <w:r>
        <w:rPr>
          <w:szCs w:val="22"/>
        </w:rPr>
        <w:t>Autism Spectrum Disorders, Cerebral Palsy, Williams Syndrome, Down Syndrome, Brain Injury, and Cognitive Delays of all ages.  The majority of clients are on the Autism</w:t>
      </w:r>
      <w:r w:rsidR="00CB3225">
        <w:rPr>
          <w:szCs w:val="22"/>
        </w:rPr>
        <w:t xml:space="preserve"> Spectrum.</w:t>
      </w:r>
    </w:p>
    <w:p w14:paraId="4A43A373" w14:textId="77777777" w:rsidR="007C15F0" w:rsidRDefault="007C15F0" w:rsidP="007C15F0">
      <w:pPr>
        <w:rPr>
          <w:szCs w:val="22"/>
        </w:rPr>
      </w:pPr>
    </w:p>
    <w:p w14:paraId="1FE2577C" w14:textId="35676861" w:rsidR="007C15F0" w:rsidRDefault="007C15F0" w:rsidP="007C15F0">
      <w:pPr>
        <w:rPr>
          <w:szCs w:val="22"/>
        </w:rPr>
      </w:pPr>
      <w:r>
        <w:rPr>
          <w:b/>
          <w:szCs w:val="22"/>
        </w:rPr>
        <w:t xml:space="preserve">Starting Dates: </w:t>
      </w:r>
      <w:r w:rsidR="00653D17">
        <w:rPr>
          <w:szCs w:val="22"/>
        </w:rPr>
        <w:t xml:space="preserve"> August</w:t>
      </w:r>
      <w:r w:rsidR="00A10D10">
        <w:rPr>
          <w:szCs w:val="22"/>
        </w:rPr>
        <w:t xml:space="preserve"> and </w:t>
      </w:r>
      <w:r w:rsidR="00653D17">
        <w:rPr>
          <w:szCs w:val="22"/>
        </w:rPr>
        <w:t>October</w:t>
      </w:r>
      <w:r w:rsidR="00A10D10">
        <w:rPr>
          <w:szCs w:val="22"/>
        </w:rPr>
        <w:t xml:space="preserve">.  This is a </w:t>
      </w:r>
      <w:proofErr w:type="gramStart"/>
      <w:r w:rsidR="00A10D10">
        <w:rPr>
          <w:szCs w:val="22"/>
        </w:rPr>
        <w:t>7 month</w:t>
      </w:r>
      <w:proofErr w:type="gramEnd"/>
      <w:r w:rsidR="00A10D10">
        <w:rPr>
          <w:szCs w:val="22"/>
        </w:rPr>
        <w:t xml:space="preserve"> internship.</w:t>
      </w:r>
      <w:r>
        <w:rPr>
          <w:szCs w:val="22"/>
        </w:rPr>
        <w:t xml:space="preserve">  Applica</w:t>
      </w:r>
      <w:r w:rsidR="00CB3225">
        <w:rPr>
          <w:szCs w:val="22"/>
        </w:rPr>
        <w:t>tions for both starting dates are due</w:t>
      </w:r>
      <w:r>
        <w:rPr>
          <w:szCs w:val="22"/>
        </w:rPr>
        <w:t xml:space="preserve"> January 1 of that same year.</w:t>
      </w:r>
    </w:p>
    <w:p w14:paraId="4942E851" w14:textId="77777777" w:rsidR="007C15F0" w:rsidRDefault="007C15F0" w:rsidP="007C15F0">
      <w:pPr>
        <w:rPr>
          <w:szCs w:val="22"/>
        </w:rPr>
      </w:pPr>
    </w:p>
    <w:p w14:paraId="26D75514" w14:textId="27D8CB61" w:rsidR="007C15F0" w:rsidRDefault="007C15F0" w:rsidP="007C15F0">
      <w:pPr>
        <w:rPr>
          <w:szCs w:val="22"/>
        </w:rPr>
      </w:pPr>
      <w:r>
        <w:rPr>
          <w:b/>
          <w:szCs w:val="22"/>
        </w:rPr>
        <w:t xml:space="preserve">Internship Experience:  </w:t>
      </w:r>
      <w:r>
        <w:rPr>
          <w:szCs w:val="22"/>
        </w:rPr>
        <w:t xml:space="preserve">Interns will </w:t>
      </w:r>
      <w:r w:rsidR="00CB3225">
        <w:rPr>
          <w:szCs w:val="22"/>
        </w:rPr>
        <w:t>work with children, ages 3-21+</w:t>
      </w:r>
      <w:r>
        <w:rPr>
          <w:szCs w:val="22"/>
        </w:rPr>
        <w:t xml:space="preserve"> with a wide range of abilities, in individual and group music therapy settings. They will be exposed to a variety of techniques, including </w:t>
      </w:r>
      <w:r w:rsidR="00EC3168">
        <w:rPr>
          <w:szCs w:val="22"/>
        </w:rPr>
        <w:t xml:space="preserve">Discrete Trial Instruction, improvisation, </w:t>
      </w:r>
      <w:r>
        <w:rPr>
          <w:szCs w:val="22"/>
        </w:rPr>
        <w:t>Speech Generating Devices, PECS and Sensory Integration.  Interns will be expected to write goals and objectives for treatment plans/IEPs; record data; write progress reports; attend treatment team meetings; and observe, plan, co-lead, and lead individual and group therapy settings.  Interns will also have the opportunity to work in the classroom as a discrete trial instructor.</w:t>
      </w:r>
    </w:p>
    <w:p w14:paraId="2DE79817" w14:textId="77777777" w:rsidR="007C15F0" w:rsidRDefault="007C15F0" w:rsidP="007C15F0">
      <w:pPr>
        <w:rPr>
          <w:szCs w:val="22"/>
        </w:rPr>
      </w:pPr>
    </w:p>
    <w:p w14:paraId="28C26A32" w14:textId="77777777" w:rsidR="007C15F0" w:rsidRDefault="007C15F0" w:rsidP="007C15F0">
      <w:pPr>
        <w:rPr>
          <w:szCs w:val="22"/>
        </w:rPr>
      </w:pPr>
      <w:r>
        <w:rPr>
          <w:b/>
          <w:szCs w:val="22"/>
        </w:rPr>
        <w:t xml:space="preserve">Entry Level Requirements and Evaluations:  </w:t>
      </w:r>
      <w:r>
        <w:rPr>
          <w:szCs w:val="22"/>
        </w:rPr>
        <w:t xml:space="preserve">Prospective interns should complete an application, an interview, and an audition to assess voice, piano and guitar skills.  Auditions will include singing a song a cappella and playing guitar and piano I-IV-V accompaniment in at least three keys.  Prospective interns should demonstrate </w:t>
      </w:r>
      <w:r w:rsidRPr="007C15F0">
        <w:rPr>
          <w:b/>
          <w:i/>
          <w:szCs w:val="22"/>
        </w:rPr>
        <w:t>proficiency</w:t>
      </w:r>
      <w:r>
        <w:rPr>
          <w:szCs w:val="22"/>
        </w:rPr>
        <w:t xml:space="preserve"> in written and spoken English, as interns are language models for our students.  They should also demonstrate interest and a reasonable comfort level in working with students with developmental delays, including those with aggressive tendencies.  An on-site audition is preferred.</w:t>
      </w:r>
    </w:p>
    <w:p w14:paraId="4570D0B6" w14:textId="77777777" w:rsidR="007C15F0" w:rsidRDefault="007C15F0" w:rsidP="007C15F0">
      <w:pPr>
        <w:rPr>
          <w:szCs w:val="22"/>
        </w:rPr>
      </w:pPr>
      <w:r>
        <w:rPr>
          <w:szCs w:val="22"/>
        </w:rPr>
        <w:t xml:space="preserve">  </w:t>
      </w:r>
    </w:p>
    <w:p w14:paraId="1403BA13" w14:textId="55CF952E" w:rsidR="007C15F0" w:rsidRDefault="007C15F0" w:rsidP="007C15F0">
      <w:pPr>
        <w:rPr>
          <w:b/>
          <w:szCs w:val="22"/>
        </w:rPr>
      </w:pPr>
      <w:r>
        <w:rPr>
          <w:b/>
          <w:szCs w:val="22"/>
        </w:rPr>
        <w:t xml:space="preserve">Staff and Professionals at </w:t>
      </w:r>
      <w:proofErr w:type="spellStart"/>
      <w:r>
        <w:rPr>
          <w:b/>
          <w:szCs w:val="22"/>
        </w:rPr>
        <w:t>Bridgeway</w:t>
      </w:r>
      <w:proofErr w:type="spellEnd"/>
      <w:r>
        <w:rPr>
          <w:b/>
          <w:szCs w:val="22"/>
        </w:rPr>
        <w:t xml:space="preserve"> Academy</w:t>
      </w:r>
    </w:p>
    <w:p w14:paraId="6E062A37" w14:textId="01516B9B" w:rsidR="007C15F0" w:rsidRDefault="003846C1" w:rsidP="007C15F0">
      <w:pPr>
        <w:rPr>
          <w:szCs w:val="22"/>
        </w:rPr>
      </w:pPr>
      <w:r>
        <w:rPr>
          <w:szCs w:val="22"/>
        </w:rPr>
        <w:t>The facility</w:t>
      </w:r>
      <w:r w:rsidR="007C15F0">
        <w:rPr>
          <w:szCs w:val="22"/>
        </w:rPr>
        <w:t xml:space="preserve"> is headed by directors Erin </w:t>
      </w:r>
      <w:proofErr w:type="spellStart"/>
      <w:r w:rsidR="007C15F0">
        <w:rPr>
          <w:szCs w:val="22"/>
        </w:rPr>
        <w:t>Nealy</w:t>
      </w:r>
      <w:proofErr w:type="spellEnd"/>
      <w:r w:rsidR="007C15F0">
        <w:rPr>
          <w:szCs w:val="22"/>
        </w:rPr>
        <w:t xml:space="preserve">, MT-BC, and Abigail David, CCC/SLP. Internship Director, Tanya Corso, </w:t>
      </w:r>
      <w:r w:rsidR="00653D17">
        <w:rPr>
          <w:szCs w:val="22"/>
        </w:rPr>
        <w:t xml:space="preserve">MM, </w:t>
      </w:r>
      <w:r w:rsidR="007C15F0">
        <w:rPr>
          <w:szCs w:val="22"/>
        </w:rPr>
        <w:t>MT-BC, has worked with the directors since Fall 2003 and has been practicing music therapy since 1998, with experience in both behavioral and improvisationa</w:t>
      </w:r>
      <w:r w:rsidR="00CB3225">
        <w:rPr>
          <w:szCs w:val="22"/>
        </w:rPr>
        <w:t xml:space="preserve">l music therapy.  There are </w:t>
      </w:r>
      <w:r w:rsidR="00653D17">
        <w:rPr>
          <w:szCs w:val="22"/>
        </w:rPr>
        <w:t>five</w:t>
      </w:r>
      <w:r>
        <w:rPr>
          <w:szCs w:val="22"/>
        </w:rPr>
        <w:t xml:space="preserve"> music therapists</w:t>
      </w:r>
      <w:r w:rsidR="007C15F0">
        <w:rPr>
          <w:szCs w:val="22"/>
        </w:rPr>
        <w:t xml:space="preserve"> </w:t>
      </w:r>
      <w:r>
        <w:rPr>
          <w:szCs w:val="22"/>
        </w:rPr>
        <w:t>who</w:t>
      </w:r>
      <w:r w:rsidR="00653D17">
        <w:rPr>
          <w:szCs w:val="22"/>
        </w:rPr>
        <w:t xml:space="preserve"> all</w:t>
      </w:r>
      <w:r>
        <w:rPr>
          <w:szCs w:val="22"/>
        </w:rPr>
        <w:t xml:space="preserve"> work</w:t>
      </w:r>
      <w:r w:rsidR="00653D17">
        <w:rPr>
          <w:szCs w:val="22"/>
        </w:rPr>
        <w:t xml:space="preserve"> with </w:t>
      </w:r>
      <w:proofErr w:type="gramStart"/>
      <w:r w:rsidR="00653D17">
        <w:rPr>
          <w:szCs w:val="22"/>
        </w:rPr>
        <w:t xml:space="preserve">interns, </w:t>
      </w:r>
      <w:r>
        <w:rPr>
          <w:szCs w:val="22"/>
        </w:rPr>
        <w:t xml:space="preserve"> alongside</w:t>
      </w:r>
      <w:proofErr w:type="gramEnd"/>
      <w:r>
        <w:rPr>
          <w:szCs w:val="22"/>
        </w:rPr>
        <w:t xml:space="preserve"> speech language pathologists, occupational therapists, physical therapists, psychologists, BCBAs and teachers.</w:t>
      </w:r>
    </w:p>
    <w:p w14:paraId="7D8E6C79" w14:textId="77777777" w:rsidR="007C15F0" w:rsidRDefault="007C15F0" w:rsidP="007C15F0">
      <w:pPr>
        <w:rPr>
          <w:szCs w:val="22"/>
        </w:rPr>
      </w:pPr>
    </w:p>
    <w:p w14:paraId="5BE45EC2" w14:textId="6D7F2687" w:rsidR="007C15F0" w:rsidRPr="00EC3168" w:rsidRDefault="009B4DF3" w:rsidP="007C15F0">
      <w:pPr>
        <w:rPr>
          <w:szCs w:val="22"/>
        </w:rPr>
      </w:pPr>
      <w:r>
        <w:rPr>
          <w:b/>
          <w:szCs w:val="22"/>
        </w:rPr>
        <w:br w:type="page"/>
      </w:r>
      <w:r w:rsidR="007C15F0">
        <w:rPr>
          <w:b/>
          <w:szCs w:val="22"/>
        </w:rPr>
        <w:lastRenderedPageBreak/>
        <w:t xml:space="preserve">Contact Information:  </w:t>
      </w:r>
      <w:r w:rsidR="007C15F0">
        <w:rPr>
          <w:szCs w:val="22"/>
        </w:rPr>
        <w:t xml:space="preserve">Tanya Corso, </w:t>
      </w:r>
      <w:r w:rsidR="00CB3225">
        <w:rPr>
          <w:szCs w:val="22"/>
        </w:rPr>
        <w:t xml:space="preserve">MM, </w:t>
      </w:r>
      <w:r w:rsidR="007C15F0">
        <w:rPr>
          <w:szCs w:val="22"/>
        </w:rPr>
        <w:t xml:space="preserve">MT-BC can be reached via e-mail at </w:t>
      </w:r>
      <w:r w:rsidR="00A10D10">
        <w:rPr>
          <w:szCs w:val="22"/>
        </w:rPr>
        <w:t>tcorso@bridgewayohio.org</w:t>
      </w:r>
      <w:r w:rsidR="007C15F0" w:rsidRPr="00EC3168">
        <w:rPr>
          <w:szCs w:val="22"/>
        </w:rPr>
        <w:t>.</w:t>
      </w:r>
      <w:r w:rsidR="00EC3168" w:rsidRPr="00EC3168">
        <w:rPr>
          <w:szCs w:val="22"/>
        </w:rPr>
        <w:t xml:space="preserve"> </w:t>
      </w:r>
      <w:r w:rsidR="007C15F0" w:rsidRPr="00EC3168">
        <w:rPr>
          <w:szCs w:val="22"/>
        </w:rPr>
        <w:t xml:space="preserve">For more information and an application, please visit </w:t>
      </w:r>
      <w:hyperlink r:id="rId8" w:history="1">
        <w:r w:rsidR="00653D17" w:rsidRPr="00EC3168">
          <w:rPr>
            <w:rStyle w:val="Hyperlink"/>
            <w:bCs/>
            <w:szCs w:val="22"/>
          </w:rPr>
          <w:t>www.bridgewayohio.org</w:t>
        </w:r>
      </w:hyperlink>
      <w:r w:rsidR="007C15F0" w:rsidRPr="00EC3168">
        <w:rPr>
          <w:bCs/>
          <w:szCs w:val="22"/>
        </w:rPr>
        <w:t>.</w:t>
      </w:r>
      <w:r w:rsidR="00653D17">
        <w:rPr>
          <w:b/>
          <w:bCs/>
          <w:szCs w:val="22"/>
        </w:rPr>
        <w:t xml:space="preserve"> All applications are due January 1</w:t>
      </w:r>
      <w:r w:rsidR="00653D17" w:rsidRPr="00653D17">
        <w:rPr>
          <w:b/>
          <w:bCs/>
          <w:szCs w:val="22"/>
          <w:vertAlign w:val="superscript"/>
        </w:rPr>
        <w:t>st</w:t>
      </w:r>
      <w:r w:rsidR="00653D17">
        <w:rPr>
          <w:b/>
          <w:bCs/>
          <w:szCs w:val="22"/>
        </w:rPr>
        <w:t>.</w:t>
      </w:r>
    </w:p>
    <w:p w14:paraId="63141B9B" w14:textId="77777777" w:rsidR="007C15F0" w:rsidRDefault="007C15F0" w:rsidP="007C15F0">
      <w:pPr>
        <w:rPr>
          <w:szCs w:val="22"/>
        </w:rPr>
      </w:pPr>
    </w:p>
    <w:p w14:paraId="1573EF10" w14:textId="2D000659" w:rsidR="007C15F0" w:rsidRDefault="007C15F0" w:rsidP="007C15F0">
      <w:pPr>
        <w:rPr>
          <w:szCs w:val="22"/>
        </w:rPr>
      </w:pPr>
      <w:r>
        <w:rPr>
          <w:b/>
          <w:szCs w:val="22"/>
        </w:rPr>
        <w:t xml:space="preserve">Other Important Information:  </w:t>
      </w:r>
      <w:r>
        <w:rPr>
          <w:szCs w:val="22"/>
        </w:rPr>
        <w:t xml:space="preserve">No housing, meals, or transportation is available at this time.  A stipend of $1000 may be available, and liability insurance for the intern will be provided.  Interns will be responsible for attaining an FBI and BCI background check (approximately $60) </w:t>
      </w:r>
      <w:r w:rsidR="00D30763">
        <w:rPr>
          <w:szCs w:val="22"/>
        </w:rPr>
        <w:t>ideally</w:t>
      </w:r>
      <w:r>
        <w:rPr>
          <w:szCs w:val="22"/>
        </w:rPr>
        <w:t xml:space="preserve"> 30 days</w:t>
      </w:r>
      <w:r w:rsidR="00D30763">
        <w:rPr>
          <w:szCs w:val="22"/>
        </w:rPr>
        <w:t xml:space="preserve"> PRIOR to your start date</w:t>
      </w:r>
      <w:r>
        <w:rPr>
          <w:szCs w:val="22"/>
        </w:rPr>
        <w:t>.  Interns will also be responsible for turning in a completed physical form, signed by a doctor, stating they ar</w:t>
      </w:r>
      <w:r w:rsidR="00D30763">
        <w:rPr>
          <w:szCs w:val="22"/>
        </w:rPr>
        <w:t>e current on their vaccinations and</w:t>
      </w:r>
      <w:r>
        <w:rPr>
          <w:szCs w:val="22"/>
        </w:rPr>
        <w:t xml:space="preserve"> fit to work with childr</w:t>
      </w:r>
      <w:r w:rsidR="00D30763">
        <w:rPr>
          <w:szCs w:val="22"/>
        </w:rPr>
        <w:t>en</w:t>
      </w:r>
      <w:r>
        <w:rPr>
          <w:szCs w:val="22"/>
        </w:rPr>
        <w:t xml:space="preserve"> within the first 30 days</w:t>
      </w:r>
      <w:r w:rsidR="00D30763">
        <w:rPr>
          <w:szCs w:val="22"/>
        </w:rPr>
        <w:t xml:space="preserve"> of internship</w:t>
      </w:r>
      <w:r>
        <w:rPr>
          <w:szCs w:val="22"/>
        </w:rPr>
        <w:t xml:space="preserve">. </w:t>
      </w:r>
    </w:p>
    <w:p w14:paraId="75005D45" w14:textId="2A071136" w:rsidR="00C561C2" w:rsidRDefault="00C561C2" w:rsidP="007C15F0">
      <w:pPr>
        <w:rPr>
          <w:szCs w:val="22"/>
        </w:rPr>
      </w:pPr>
    </w:p>
    <w:p w14:paraId="6C2C02E1" w14:textId="71FE66F4" w:rsidR="00C561C2" w:rsidRDefault="00C561C2" w:rsidP="007C15F0">
      <w:r>
        <w:rPr>
          <w:szCs w:val="22"/>
        </w:rPr>
        <w:t xml:space="preserve">While </w:t>
      </w:r>
      <w:proofErr w:type="spellStart"/>
      <w:r>
        <w:rPr>
          <w:szCs w:val="22"/>
        </w:rPr>
        <w:t>Bridgeway</w:t>
      </w:r>
      <w:proofErr w:type="spellEnd"/>
      <w:r>
        <w:rPr>
          <w:szCs w:val="22"/>
        </w:rPr>
        <w:t xml:space="preserve"> Academy does not require</w:t>
      </w:r>
      <w:r w:rsidR="00E3224E">
        <w:rPr>
          <w:szCs w:val="22"/>
        </w:rPr>
        <w:t xml:space="preserve"> a</w:t>
      </w:r>
      <w:r>
        <w:rPr>
          <w:szCs w:val="22"/>
        </w:rPr>
        <w:t xml:space="preserve"> COVID vaccination</w:t>
      </w:r>
      <w:r w:rsidR="00E3224E">
        <w:rPr>
          <w:szCs w:val="22"/>
        </w:rPr>
        <w:t xml:space="preserve">, interns are strongly encouraged to get vaccinated to ensure a more robust internship experience that won’t be impeded by any COVID restrictions per the CDC and local health department </w:t>
      </w:r>
      <w:bookmarkStart w:id="0" w:name="_GoBack"/>
      <w:bookmarkEnd w:id="0"/>
      <w:r w:rsidR="00E3224E">
        <w:rPr>
          <w:szCs w:val="22"/>
        </w:rPr>
        <w:t>recommendations.</w:t>
      </w:r>
    </w:p>
    <w:p w14:paraId="408D4653" w14:textId="77777777" w:rsidR="009D0DD1" w:rsidRDefault="009D0DD1" w:rsidP="00CA0413">
      <w:pPr>
        <w:jc w:val="right"/>
      </w:pPr>
    </w:p>
    <w:p w14:paraId="34BBBF80" w14:textId="77777777" w:rsidR="009B4DF3" w:rsidRDefault="009B4DF3" w:rsidP="00CA0413">
      <w:pPr>
        <w:jc w:val="right"/>
      </w:pPr>
    </w:p>
    <w:p w14:paraId="21AE6B31" w14:textId="77777777" w:rsidR="009B4DF3" w:rsidRDefault="009B4DF3" w:rsidP="00CA0413">
      <w:pPr>
        <w:jc w:val="right"/>
      </w:pPr>
    </w:p>
    <w:p w14:paraId="3B52FA89" w14:textId="77777777" w:rsidR="009B4DF3" w:rsidRDefault="009B4DF3" w:rsidP="00CA0413">
      <w:pPr>
        <w:jc w:val="right"/>
      </w:pPr>
    </w:p>
    <w:p w14:paraId="79623B66" w14:textId="324C1CF7" w:rsidR="009B4DF3" w:rsidRPr="00C17184" w:rsidRDefault="00C561C2" w:rsidP="00CA0413">
      <w:pPr>
        <w:jc w:val="right"/>
      </w:pPr>
      <w:r>
        <w:t>Revised 9</w:t>
      </w:r>
      <w:r w:rsidR="00EC3168">
        <w:t>/2021</w:t>
      </w:r>
    </w:p>
    <w:sectPr w:rsidR="009B4DF3" w:rsidRPr="00C17184" w:rsidSect="001E2814">
      <w:headerReference w:type="default" r:id="rId9"/>
      <w:footerReference w:type="even" r:id="rId10"/>
      <w:footerReference w:type="default" r:id="rId11"/>
      <w:headerReference w:type="first" r:id="rId12"/>
      <w:footerReference w:type="first" r:id="rId13"/>
      <w:pgSz w:w="12240" w:h="15840"/>
      <w:pgMar w:top="2960" w:right="1170" w:bottom="1440" w:left="1080" w:header="720" w:footer="3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CF6D" w14:textId="77777777" w:rsidR="00F65364" w:rsidRDefault="00F65364" w:rsidP="00383EC3">
      <w:r>
        <w:separator/>
      </w:r>
    </w:p>
  </w:endnote>
  <w:endnote w:type="continuationSeparator" w:id="0">
    <w:p w14:paraId="5B210ADC" w14:textId="77777777" w:rsidR="00F65364" w:rsidRDefault="00F65364" w:rsidP="0038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Light">
    <w:altName w:val="Malgun Gothic"/>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4C1A" w14:textId="77777777" w:rsidR="00C561C2" w:rsidRDefault="00C561C2" w:rsidP="007C1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5A6485" w14:textId="77777777" w:rsidR="00C561C2" w:rsidRDefault="00C561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7400" w14:textId="3FE222F2" w:rsidR="00C561C2" w:rsidRDefault="00C561C2" w:rsidP="001E2814">
    <w:pPr>
      <w:pStyle w:val="Footer"/>
      <w:tabs>
        <w:tab w:val="clear" w:pos="4320"/>
        <w:tab w:val="clear" w:pos="8640"/>
        <w:tab w:val="right" w:pos="9990"/>
      </w:tabs>
      <w:rPr>
        <w:rFonts w:ascii="Arial Narrow Bold" w:hAnsi="Arial Narrow Bold"/>
        <w:color w:val="122A50"/>
        <w:spacing w:val="20"/>
      </w:rPr>
    </w:pPr>
    <w:r>
      <w:rPr>
        <w:rFonts w:ascii="Arial Narrow Bold" w:hAnsi="Arial Narrow Bold"/>
        <w:noProof/>
        <w:color w:val="122A50"/>
        <w:spacing w:val="20"/>
        <w:szCs w:val="22"/>
      </w:rPr>
      <mc:AlternateContent>
        <mc:Choice Requires="wps">
          <w:drawing>
            <wp:anchor distT="0" distB="0" distL="114300" distR="114300" simplePos="0" relativeHeight="251671552" behindDoc="0" locked="0" layoutInCell="1" allowOverlap="1" wp14:anchorId="1AB3EFCF" wp14:editId="61637940">
              <wp:simplePos x="0" y="0"/>
              <wp:positionH relativeFrom="column">
                <wp:posOffset>-114300</wp:posOffset>
              </wp:positionH>
              <wp:positionV relativeFrom="paragraph">
                <wp:posOffset>73025</wp:posOffset>
              </wp:positionV>
              <wp:extent cx="67437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6743700" cy="0"/>
                      </a:xfrm>
                      <a:prstGeom prst="line">
                        <a:avLst/>
                      </a:prstGeom>
                      <a:ln w="6350" cmpd="sng">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44DBD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5.75pt" to="52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" strokecolor="#17365d [2415]" strokeweight=".5pt"/>
          </w:pict>
        </mc:Fallback>
      </mc:AlternateContent>
    </w:r>
    <w:r>
      <w:rPr>
        <w:rFonts w:ascii="Arial Narrow Bold" w:hAnsi="Arial Narrow Bold"/>
        <w:color w:val="122A50"/>
        <w:spacing w:val="20"/>
      </w:rPr>
      <w:tab/>
    </w:r>
  </w:p>
  <w:p w14:paraId="47F613F1" w14:textId="1A18AE44" w:rsidR="00C561C2" w:rsidRPr="001E2814" w:rsidRDefault="00C561C2" w:rsidP="001E2814">
    <w:pPr>
      <w:pStyle w:val="Footer"/>
      <w:tabs>
        <w:tab w:val="clear" w:pos="4320"/>
        <w:tab w:val="clear" w:pos="8640"/>
      </w:tabs>
      <w:rPr>
        <w:b/>
        <w:color w:val="122A50"/>
        <w:szCs w:val="22"/>
      </w:rPr>
    </w:pPr>
    <w:r w:rsidRPr="001E2814">
      <w:rPr>
        <w:b/>
        <w:color w:val="122A50"/>
        <w:szCs w:val="22"/>
      </w:rPr>
      <w:t>BRIDGEWAY ACADEMY</w:t>
    </w:r>
  </w:p>
  <w:p w14:paraId="4667ECA0" w14:textId="71606A3C" w:rsidR="00C561C2" w:rsidRPr="009D0DD1" w:rsidRDefault="00C561C2" w:rsidP="001E2814">
    <w:pPr>
      <w:pStyle w:val="Header"/>
      <w:tabs>
        <w:tab w:val="clear" w:pos="4320"/>
        <w:tab w:val="clear" w:pos="8640"/>
      </w:tabs>
      <w:spacing w:line="312" w:lineRule="auto"/>
      <w:rPr>
        <w:color w:val="17365D" w:themeColor="text2" w:themeShade="BF"/>
        <w:sz w:val="20"/>
        <w:szCs w:val="20"/>
      </w:rPr>
    </w:pPr>
    <w:r w:rsidRPr="009D0DD1">
      <w:rPr>
        <w:color w:val="17365D" w:themeColor="text2" w:themeShade="BF"/>
        <w:sz w:val="20"/>
        <w:szCs w:val="20"/>
      </w:rPr>
      <w:t>614-262-</w:t>
    </w:r>
    <w:proofErr w:type="gramStart"/>
    <w:r w:rsidRPr="009D0DD1">
      <w:rPr>
        <w:color w:val="17365D" w:themeColor="text2" w:themeShade="BF"/>
        <w:sz w:val="20"/>
        <w:szCs w:val="20"/>
      </w:rPr>
      <w:t>7520  |</w:t>
    </w:r>
    <w:proofErr w:type="gramEnd"/>
    <w:r w:rsidRPr="009D0DD1">
      <w:rPr>
        <w:color w:val="17365D" w:themeColor="text2" w:themeShade="BF"/>
        <w:sz w:val="20"/>
        <w:szCs w:val="20"/>
      </w:rPr>
      <w:t xml:space="preserve">  </w:t>
    </w:r>
    <w:r>
      <w:rPr>
        <w:color w:val="17365D" w:themeColor="text2" w:themeShade="BF"/>
        <w:sz w:val="20"/>
        <w:szCs w:val="20"/>
      </w:rPr>
      <w:t>1350 Alum Creek Drive, Columbus, Ohio 43209</w:t>
    </w:r>
  </w:p>
  <w:p w14:paraId="1BED9B6E" w14:textId="099EFB5A" w:rsidR="00C561C2" w:rsidRPr="001E2814" w:rsidRDefault="00C561C2" w:rsidP="001E2814">
    <w:pPr>
      <w:pStyle w:val="Header"/>
      <w:tabs>
        <w:tab w:val="clear" w:pos="4320"/>
        <w:tab w:val="clear" w:pos="8640"/>
        <w:tab w:val="left" w:pos="6270"/>
      </w:tabs>
      <w:spacing w:line="312" w:lineRule="auto"/>
      <w:rPr>
        <w:b/>
        <w:bCs/>
        <w:color w:val="EB471C"/>
        <w:sz w:val="24"/>
      </w:rPr>
    </w:pPr>
    <w:r w:rsidRPr="001E2814">
      <w:rPr>
        <w:b/>
        <w:bCs/>
        <w:color w:val="EB471C"/>
        <w:sz w:val="24"/>
      </w:rPr>
      <w:t>www.bridgewayohio.org</w:t>
    </w:r>
    <w:r>
      <w:rPr>
        <w:b/>
        <w:bCs/>
        <w:color w:val="EB471C"/>
        <w:sz w:val="24"/>
      </w:rPr>
      <w:tab/>
    </w:r>
  </w:p>
  <w:p w14:paraId="0570949F" w14:textId="77777777" w:rsidR="00C561C2" w:rsidRPr="00484CD9" w:rsidRDefault="00C561C2" w:rsidP="001E2814">
    <w:pPr>
      <w:pStyle w:val="Footer"/>
      <w:tabs>
        <w:tab w:val="clear" w:pos="4320"/>
        <w:tab w:val="clear" w:pos="8640"/>
      </w:tabs>
      <w:rPr>
        <w:rFonts w:ascii="Helvetica Light" w:hAnsi="Helvetica Light"/>
        <w:bCs/>
        <w:color w:val="EB471C"/>
        <w:sz w:val="18"/>
        <w:szCs w:val="18"/>
      </w:rPr>
    </w:pPr>
  </w:p>
  <w:p w14:paraId="2C29DE9E" w14:textId="43574CD5" w:rsidR="00C561C2" w:rsidRPr="001E2814" w:rsidRDefault="00C561C2" w:rsidP="001E28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E914" w14:textId="77777777" w:rsidR="00C561C2" w:rsidRDefault="00C561C2" w:rsidP="00A10D10">
    <w:pPr>
      <w:pStyle w:val="Footer"/>
      <w:tabs>
        <w:tab w:val="clear" w:pos="4320"/>
        <w:tab w:val="clear" w:pos="8640"/>
        <w:tab w:val="right" w:pos="9990"/>
      </w:tabs>
      <w:rPr>
        <w:rFonts w:ascii="Arial Narrow Bold" w:hAnsi="Arial Narrow Bold"/>
        <w:color w:val="122A50"/>
        <w:spacing w:val="20"/>
      </w:rPr>
    </w:pPr>
    <w:r>
      <w:rPr>
        <w:rFonts w:ascii="Arial Narrow Bold" w:hAnsi="Arial Narrow Bold"/>
        <w:noProof/>
        <w:color w:val="122A50"/>
        <w:spacing w:val="20"/>
        <w:szCs w:val="22"/>
      </w:rPr>
      <mc:AlternateContent>
        <mc:Choice Requires="wps">
          <w:drawing>
            <wp:anchor distT="0" distB="0" distL="114300" distR="114300" simplePos="0" relativeHeight="251677696" behindDoc="0" locked="0" layoutInCell="1" allowOverlap="1" wp14:anchorId="490612B1" wp14:editId="0907D9F5">
              <wp:simplePos x="0" y="0"/>
              <wp:positionH relativeFrom="column">
                <wp:posOffset>-114300</wp:posOffset>
              </wp:positionH>
              <wp:positionV relativeFrom="paragraph">
                <wp:posOffset>73025</wp:posOffset>
              </wp:positionV>
              <wp:extent cx="6743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6350" cmpd="sng">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7E0AA2"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pt,5.75pt" to="52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" strokecolor="#17365d [2415]" strokeweight=".5pt"/>
          </w:pict>
        </mc:Fallback>
      </mc:AlternateContent>
    </w:r>
    <w:r>
      <w:rPr>
        <w:rFonts w:ascii="Arial Narrow Bold" w:hAnsi="Arial Narrow Bold"/>
        <w:color w:val="122A50"/>
        <w:spacing w:val="20"/>
      </w:rPr>
      <w:tab/>
    </w:r>
  </w:p>
  <w:p w14:paraId="47176AC6" w14:textId="77777777" w:rsidR="00C561C2" w:rsidRPr="001E2814" w:rsidRDefault="00C561C2" w:rsidP="00A10D10">
    <w:pPr>
      <w:pStyle w:val="Footer"/>
      <w:tabs>
        <w:tab w:val="clear" w:pos="4320"/>
        <w:tab w:val="clear" w:pos="8640"/>
      </w:tabs>
      <w:rPr>
        <w:b/>
        <w:color w:val="122A50"/>
        <w:szCs w:val="22"/>
      </w:rPr>
    </w:pPr>
    <w:r w:rsidRPr="001E2814">
      <w:rPr>
        <w:b/>
        <w:color w:val="122A50"/>
        <w:szCs w:val="22"/>
      </w:rPr>
      <w:t>BRIDGEWAY ACADEMY</w:t>
    </w:r>
  </w:p>
  <w:p w14:paraId="686804D8" w14:textId="77777777" w:rsidR="00C561C2" w:rsidRPr="009D0DD1" w:rsidRDefault="00C561C2" w:rsidP="00A10D10">
    <w:pPr>
      <w:pStyle w:val="Header"/>
      <w:tabs>
        <w:tab w:val="clear" w:pos="4320"/>
        <w:tab w:val="clear" w:pos="8640"/>
      </w:tabs>
      <w:spacing w:line="312" w:lineRule="auto"/>
      <w:rPr>
        <w:color w:val="17365D" w:themeColor="text2" w:themeShade="BF"/>
        <w:sz w:val="20"/>
        <w:szCs w:val="20"/>
      </w:rPr>
    </w:pPr>
    <w:r w:rsidRPr="009D0DD1">
      <w:rPr>
        <w:color w:val="17365D" w:themeColor="text2" w:themeShade="BF"/>
        <w:sz w:val="20"/>
        <w:szCs w:val="20"/>
      </w:rPr>
      <w:t>614-262-</w:t>
    </w:r>
    <w:proofErr w:type="gramStart"/>
    <w:r w:rsidRPr="009D0DD1">
      <w:rPr>
        <w:color w:val="17365D" w:themeColor="text2" w:themeShade="BF"/>
        <w:sz w:val="20"/>
        <w:szCs w:val="20"/>
      </w:rPr>
      <w:t>7520  |</w:t>
    </w:r>
    <w:proofErr w:type="gramEnd"/>
    <w:r w:rsidRPr="009D0DD1">
      <w:rPr>
        <w:color w:val="17365D" w:themeColor="text2" w:themeShade="BF"/>
        <w:sz w:val="20"/>
        <w:szCs w:val="20"/>
      </w:rPr>
      <w:t xml:space="preserve">  </w:t>
    </w:r>
    <w:r>
      <w:rPr>
        <w:color w:val="17365D" w:themeColor="text2" w:themeShade="BF"/>
        <w:sz w:val="20"/>
        <w:szCs w:val="20"/>
      </w:rPr>
      <w:t>1350 Alum Creek Drive, Columbus, Ohio 43209</w:t>
    </w:r>
  </w:p>
  <w:p w14:paraId="798EC747" w14:textId="77777777" w:rsidR="00C561C2" w:rsidRPr="001E2814" w:rsidRDefault="00C561C2" w:rsidP="00A10D10">
    <w:pPr>
      <w:pStyle w:val="Header"/>
      <w:tabs>
        <w:tab w:val="clear" w:pos="4320"/>
        <w:tab w:val="clear" w:pos="8640"/>
        <w:tab w:val="left" w:pos="6270"/>
      </w:tabs>
      <w:spacing w:line="312" w:lineRule="auto"/>
      <w:rPr>
        <w:b/>
        <w:bCs/>
        <w:color w:val="EB471C"/>
        <w:sz w:val="24"/>
      </w:rPr>
    </w:pPr>
    <w:r w:rsidRPr="001E2814">
      <w:rPr>
        <w:b/>
        <w:bCs/>
        <w:color w:val="EB471C"/>
        <w:sz w:val="24"/>
      </w:rPr>
      <w:t>www.bridgewayohio.org</w:t>
    </w:r>
    <w:r>
      <w:rPr>
        <w:b/>
        <w:bCs/>
        <w:color w:val="EB471C"/>
        <w:sz w:val="24"/>
      </w:rPr>
      <w:tab/>
    </w:r>
  </w:p>
  <w:p w14:paraId="3154D3B8" w14:textId="0D4154B0" w:rsidR="00C561C2" w:rsidRPr="00A10D10" w:rsidRDefault="00C561C2" w:rsidP="00A10D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0FD8" w14:textId="77777777" w:rsidR="00F65364" w:rsidRDefault="00F65364" w:rsidP="00383EC3">
      <w:r>
        <w:separator/>
      </w:r>
    </w:p>
  </w:footnote>
  <w:footnote w:type="continuationSeparator" w:id="0">
    <w:p w14:paraId="4DC1F0DE" w14:textId="77777777" w:rsidR="00F65364" w:rsidRDefault="00F65364" w:rsidP="00383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1A72" w14:textId="1B4EFF6A" w:rsidR="00C561C2" w:rsidRDefault="00C561C2" w:rsidP="00CA0413">
    <w:pPr>
      <w:pStyle w:val="Header"/>
      <w:tabs>
        <w:tab w:val="clear" w:pos="8640"/>
        <w:tab w:val="right" w:pos="9360"/>
      </w:tabs>
      <w:ind w:left="-720" w:right="-90"/>
    </w:pPr>
    <w:r>
      <w:rPr>
        <w:noProof/>
      </w:rPr>
      <w:drawing>
        <wp:anchor distT="0" distB="0" distL="114300" distR="114300" simplePos="0" relativeHeight="251675648" behindDoc="1" locked="0" layoutInCell="1" allowOverlap="1" wp14:anchorId="01A0451B" wp14:editId="7E57E4EC">
          <wp:simplePos x="0" y="0"/>
          <wp:positionH relativeFrom="column">
            <wp:posOffset>5029200</wp:posOffset>
          </wp:positionH>
          <wp:positionV relativeFrom="paragraph">
            <wp:posOffset>-196850</wp:posOffset>
          </wp:positionV>
          <wp:extent cx="1638300" cy="819150"/>
          <wp:effectExtent l="0" t="0" r="1270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way_Color_JPEG.jpg"/>
                  <pic:cNvPicPr/>
                </pic:nvPicPr>
                <pic:blipFill>
                  <a:blip r:embed="rId1">
                    <a:extLst>
                      <a:ext uri="{28A0092B-C50C-407E-A947-70E740481C1C}">
                        <a14:useLocalDpi xmlns:a14="http://schemas.microsoft.com/office/drawing/2010/main" val="0"/>
                      </a:ext>
                    </a:extLst>
                  </a:blip>
                  <a:stretch>
                    <a:fillRect/>
                  </a:stretch>
                </pic:blipFill>
                <pic:spPr>
                  <a:xfrm>
                    <a:off x="0" y="0"/>
                    <a:ext cx="1638300" cy="819150"/>
                  </a:xfrm>
                  <a:prstGeom prst="rect">
                    <a:avLst/>
                  </a:prstGeom>
                </pic:spPr>
              </pic:pic>
            </a:graphicData>
          </a:graphic>
          <wp14:sizeRelH relativeFrom="page">
            <wp14:pctWidth>0</wp14:pctWidth>
          </wp14:sizeRelH>
          <wp14:sizeRelV relativeFrom="page">
            <wp14:pctHeight>0</wp14:pctHeight>
          </wp14:sizeRelV>
        </wp:anchor>
      </w:drawing>
    </w:r>
  </w:p>
  <w:p w14:paraId="4FD59E4E" w14:textId="0CF621FB" w:rsidR="00C561C2" w:rsidRPr="00383EC3" w:rsidRDefault="00C561C2" w:rsidP="001E2814">
    <w:pPr>
      <w:pStyle w:val="Header"/>
      <w:tabs>
        <w:tab w:val="clear" w:pos="8640"/>
        <w:tab w:val="right" w:pos="9360"/>
      </w:tabs>
      <w:spacing w:line="312" w:lineRule="auto"/>
      <w:ind w:left="-720" w:right="-90"/>
      <w:rPr>
        <w:color w:val="595959" w:themeColor="text1" w:themeTint="A6"/>
        <w:sz w:val="20"/>
        <w:szCs w:val="20"/>
      </w:rPr>
    </w:pPr>
    <w:r>
      <w:rPr>
        <w:color w:val="595959" w:themeColor="text1" w:themeTint="A6"/>
        <w:sz w:val="20"/>
        <w:szCs w:val="20"/>
      </w:rPr>
      <w:softHyphen/>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C9FA" w14:textId="635BF4AA" w:rsidR="00C561C2" w:rsidRDefault="00C561C2" w:rsidP="001E2814">
    <w:pPr>
      <w:pStyle w:val="Header"/>
    </w:pPr>
    <w:r>
      <w:rPr>
        <w:noProof/>
      </w:rPr>
      <w:drawing>
        <wp:anchor distT="0" distB="0" distL="114300" distR="114300" simplePos="0" relativeHeight="251666432" behindDoc="1" locked="0" layoutInCell="1" allowOverlap="1" wp14:anchorId="59C606CE" wp14:editId="76F58852">
          <wp:simplePos x="0" y="0"/>
          <wp:positionH relativeFrom="column">
            <wp:posOffset>1943100</wp:posOffset>
          </wp:positionH>
          <wp:positionV relativeFrom="paragraph">
            <wp:posOffset>0</wp:posOffset>
          </wp:positionV>
          <wp:extent cx="2628900" cy="1314450"/>
          <wp:effectExtent l="0" t="0" r="1270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way_Color_JPEG.jpg"/>
                  <pic:cNvPicPr/>
                </pic:nvPicPr>
                <pic:blipFill>
                  <a:blip r:embed="rId1">
                    <a:extLst>
                      <a:ext uri="{28A0092B-C50C-407E-A947-70E740481C1C}">
                        <a14:useLocalDpi xmlns:a14="http://schemas.microsoft.com/office/drawing/2010/main" val="0"/>
                      </a:ext>
                    </a:extLst>
                  </a:blip>
                  <a:stretch>
                    <a:fillRect/>
                  </a:stretch>
                </pic:blipFill>
                <pic:spPr>
                  <a:xfrm>
                    <a:off x="0" y="0"/>
                    <a:ext cx="2628900" cy="1314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968"/>
    <w:multiLevelType w:val="hybridMultilevel"/>
    <w:tmpl w:val="C23C2A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C3"/>
    <w:rsid w:val="000A6264"/>
    <w:rsid w:val="001975D1"/>
    <w:rsid w:val="001E2814"/>
    <w:rsid w:val="00383EC3"/>
    <w:rsid w:val="003846C1"/>
    <w:rsid w:val="003B5E55"/>
    <w:rsid w:val="00434A5D"/>
    <w:rsid w:val="00444CDF"/>
    <w:rsid w:val="00484CD9"/>
    <w:rsid w:val="00653D17"/>
    <w:rsid w:val="006D78F5"/>
    <w:rsid w:val="007C15F0"/>
    <w:rsid w:val="00856FE1"/>
    <w:rsid w:val="008B1135"/>
    <w:rsid w:val="008C0D15"/>
    <w:rsid w:val="008C7FD5"/>
    <w:rsid w:val="009620A6"/>
    <w:rsid w:val="009B4DF3"/>
    <w:rsid w:val="009C29A5"/>
    <w:rsid w:val="009D0DD1"/>
    <w:rsid w:val="00A10D10"/>
    <w:rsid w:val="00A128A3"/>
    <w:rsid w:val="00A22DCA"/>
    <w:rsid w:val="00C17184"/>
    <w:rsid w:val="00C561C2"/>
    <w:rsid w:val="00CA0413"/>
    <w:rsid w:val="00CB3225"/>
    <w:rsid w:val="00D30763"/>
    <w:rsid w:val="00D70095"/>
    <w:rsid w:val="00E3224E"/>
    <w:rsid w:val="00EC3168"/>
    <w:rsid w:val="00F65364"/>
    <w:rsid w:val="00F7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F2D6A"/>
  <w14:defaultImageDpi w14:val="300"/>
  <w15:docId w15:val="{796104A5-EE89-4C1D-8CD0-A47739F5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13"/>
    <w:rPr>
      <w:rFonts w:ascii="Helvetica" w:hAnsi="Helvetica"/>
      <w:color w:val="404040" w:themeColor="text1" w:themeTint="BF"/>
      <w:sz w:val="22"/>
    </w:rPr>
  </w:style>
  <w:style w:type="paragraph" w:styleId="Heading1">
    <w:name w:val="heading 1"/>
    <w:basedOn w:val="Normal"/>
    <w:next w:val="Normal"/>
    <w:link w:val="Heading1Char"/>
    <w:uiPriority w:val="9"/>
    <w:qFormat/>
    <w:rsid w:val="00CA0413"/>
    <w:pPr>
      <w:keepNext/>
      <w:keepLines/>
      <w:spacing w:before="480"/>
      <w:outlineLvl w:val="0"/>
    </w:pPr>
    <w:rPr>
      <w:rFonts w:ascii="Arial Narrow Bold" w:eastAsiaTheme="majorEastAsia" w:hAnsi="Arial Narrow Bold" w:cstheme="majorBidi"/>
      <w:caps/>
      <w:color w:val="122A50"/>
      <w:spacing w:val="20"/>
      <w:sz w:val="36"/>
      <w:szCs w:val="32"/>
    </w:rPr>
  </w:style>
  <w:style w:type="paragraph" w:styleId="Heading2">
    <w:name w:val="heading 2"/>
    <w:basedOn w:val="Normal"/>
    <w:next w:val="Normal"/>
    <w:link w:val="Heading2Char"/>
    <w:uiPriority w:val="9"/>
    <w:unhideWhenUsed/>
    <w:qFormat/>
    <w:rsid w:val="00CA0413"/>
    <w:pPr>
      <w:keepNext/>
      <w:keepLines/>
      <w:spacing w:before="200"/>
      <w:outlineLvl w:val="1"/>
    </w:pPr>
    <w:rPr>
      <w:rFonts w:eastAsiaTheme="majorEastAsia" w:cstheme="majorBidi"/>
      <w:b/>
      <w:bCs/>
      <w:color w:val="EB471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C3"/>
    <w:pPr>
      <w:tabs>
        <w:tab w:val="center" w:pos="4320"/>
        <w:tab w:val="right" w:pos="8640"/>
      </w:tabs>
    </w:pPr>
  </w:style>
  <w:style w:type="character" w:customStyle="1" w:styleId="HeaderChar">
    <w:name w:val="Header Char"/>
    <w:basedOn w:val="DefaultParagraphFont"/>
    <w:link w:val="Header"/>
    <w:uiPriority w:val="99"/>
    <w:rsid w:val="00383EC3"/>
  </w:style>
  <w:style w:type="paragraph" w:styleId="Footer">
    <w:name w:val="footer"/>
    <w:basedOn w:val="Normal"/>
    <w:link w:val="FooterChar"/>
    <w:uiPriority w:val="99"/>
    <w:unhideWhenUsed/>
    <w:rsid w:val="00383EC3"/>
    <w:pPr>
      <w:tabs>
        <w:tab w:val="center" w:pos="4320"/>
        <w:tab w:val="right" w:pos="8640"/>
      </w:tabs>
    </w:pPr>
  </w:style>
  <w:style w:type="character" w:customStyle="1" w:styleId="FooterChar">
    <w:name w:val="Footer Char"/>
    <w:basedOn w:val="DefaultParagraphFont"/>
    <w:link w:val="Footer"/>
    <w:uiPriority w:val="99"/>
    <w:rsid w:val="00383EC3"/>
  </w:style>
  <w:style w:type="paragraph" w:styleId="BalloonText">
    <w:name w:val="Balloon Text"/>
    <w:basedOn w:val="Normal"/>
    <w:link w:val="BalloonTextChar"/>
    <w:uiPriority w:val="99"/>
    <w:semiHidden/>
    <w:unhideWhenUsed/>
    <w:rsid w:val="00383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EC3"/>
    <w:rPr>
      <w:rFonts w:ascii="Lucida Grande" w:hAnsi="Lucida Grande" w:cs="Lucida Grande"/>
      <w:sz w:val="18"/>
      <w:szCs w:val="18"/>
    </w:rPr>
  </w:style>
  <w:style w:type="character" w:customStyle="1" w:styleId="Heading1Char">
    <w:name w:val="Heading 1 Char"/>
    <w:basedOn w:val="DefaultParagraphFont"/>
    <w:link w:val="Heading1"/>
    <w:uiPriority w:val="9"/>
    <w:rsid w:val="00CA0413"/>
    <w:rPr>
      <w:rFonts w:ascii="Arial Narrow Bold" w:eastAsiaTheme="majorEastAsia" w:hAnsi="Arial Narrow Bold" w:cstheme="majorBidi"/>
      <w:caps/>
      <w:color w:val="122A50"/>
      <w:spacing w:val="20"/>
      <w:sz w:val="36"/>
      <w:szCs w:val="32"/>
    </w:rPr>
  </w:style>
  <w:style w:type="character" w:customStyle="1" w:styleId="Heading2Char">
    <w:name w:val="Heading 2 Char"/>
    <w:basedOn w:val="DefaultParagraphFont"/>
    <w:link w:val="Heading2"/>
    <w:uiPriority w:val="9"/>
    <w:rsid w:val="00CA0413"/>
    <w:rPr>
      <w:rFonts w:ascii="Helvetica" w:eastAsiaTheme="majorEastAsia" w:hAnsi="Helvetica" w:cstheme="majorBidi"/>
      <w:b/>
      <w:bCs/>
      <w:color w:val="EB471C"/>
      <w:sz w:val="28"/>
      <w:szCs w:val="26"/>
    </w:rPr>
  </w:style>
  <w:style w:type="character" w:styleId="PageNumber">
    <w:name w:val="page number"/>
    <w:basedOn w:val="DefaultParagraphFont"/>
    <w:uiPriority w:val="99"/>
    <w:semiHidden/>
    <w:unhideWhenUsed/>
    <w:rsid w:val="00484CD9"/>
  </w:style>
  <w:style w:type="character" w:styleId="Hyperlink">
    <w:name w:val="Hyperlink"/>
    <w:basedOn w:val="DefaultParagraphFont"/>
    <w:uiPriority w:val="99"/>
    <w:unhideWhenUsed/>
    <w:rsid w:val="00653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yohio.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0E3C-1A65-4D3F-BB35-08F4F110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McCarthy</dc:creator>
  <cp:lastModifiedBy>Tanya Corso, MM, MT-BC</cp:lastModifiedBy>
  <cp:revision>6</cp:revision>
  <cp:lastPrinted>2016-01-08T16:16:00Z</cp:lastPrinted>
  <dcterms:created xsi:type="dcterms:W3CDTF">2020-05-04T20:41:00Z</dcterms:created>
  <dcterms:modified xsi:type="dcterms:W3CDTF">2021-08-31T12:24:00Z</dcterms:modified>
</cp:coreProperties>
</file>